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xml:space="preserve">Договор безвозмездного пользования № </w:t>
      </w:r>
      <w:r w:rsidRPr="009C6F23">
        <w:rPr>
          <w:rFonts w:ascii="Times New Roman" w:eastAsia="Times New Roman" w:hAnsi="Times New Roman" w:cs="Times New Roman"/>
          <w:b/>
          <w:bCs/>
          <w:sz w:val="24"/>
          <w:szCs w:val="24"/>
          <w:u w:val="single"/>
          <w:lang w:eastAsia="ru-RU"/>
        </w:rPr>
        <w:t>05</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с. Вадинск                                                                                            </w:t>
      </w:r>
      <w:r w:rsidRPr="009C6F23">
        <w:rPr>
          <w:rFonts w:ascii="Times New Roman" w:eastAsia="Times New Roman" w:hAnsi="Times New Roman" w:cs="Times New Roman"/>
          <w:b/>
          <w:bCs/>
          <w:sz w:val="24"/>
          <w:szCs w:val="24"/>
          <w:u w:val="single"/>
          <w:lang w:eastAsia="ru-RU"/>
        </w:rPr>
        <w:t>«22» ноября 2013 г.</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        Муниципальное образование Вадинский район Пензенской области, от имени которого действует администрация Вадинского района в лице   Главы администрации Буслаева Михаила Петровича,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 xml:space="preserve">«Ссудодатель», </w:t>
      </w:r>
      <w:r w:rsidRPr="009C6F23">
        <w:rPr>
          <w:rFonts w:ascii="Times New Roman" w:eastAsia="Times New Roman" w:hAnsi="Times New Roman" w:cs="Times New Roman"/>
          <w:sz w:val="24"/>
          <w:szCs w:val="24"/>
          <w:lang w:eastAsia="ru-RU"/>
        </w:rPr>
        <w:t>Муниципальное дошкольное образовательное учреждение детский сад «Солнышко»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заведующей  Стихеевой Марины Владимировны,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«Балансодержатель»</w:t>
      </w:r>
      <w:r w:rsidRPr="009C6F23">
        <w:rPr>
          <w:rFonts w:ascii="Times New Roman" w:eastAsia="Times New Roman" w:hAnsi="Times New Roman" w:cs="Times New Roman"/>
          <w:sz w:val="24"/>
          <w:szCs w:val="24"/>
          <w:lang w:eastAsia="ru-RU"/>
        </w:rPr>
        <w:t xml:space="preserve"> и Муниципальное образовательное учреждение дополнительного образования детей Дом детского и юношеского творчества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Корольковой Надежды Викторовны, действующего на  основании Устава,  именуемого в дальнейшем </w:t>
      </w:r>
      <w:r w:rsidRPr="009C6F23">
        <w:rPr>
          <w:rFonts w:ascii="Times New Roman" w:eastAsia="Times New Roman" w:hAnsi="Times New Roman" w:cs="Times New Roman"/>
          <w:b/>
          <w:bCs/>
          <w:sz w:val="24"/>
          <w:szCs w:val="24"/>
          <w:lang w:eastAsia="ru-RU"/>
        </w:rPr>
        <w:t xml:space="preserve">«Ссудополучатель»,  </w:t>
      </w:r>
      <w:r w:rsidRPr="009C6F23">
        <w:rPr>
          <w:rFonts w:ascii="Times New Roman" w:eastAsia="Times New Roman" w:hAnsi="Times New Roman" w:cs="Times New Roman"/>
          <w:sz w:val="24"/>
          <w:szCs w:val="24"/>
          <w:lang w:eastAsia="ru-RU"/>
        </w:rPr>
        <w:t> в  соответствии со статьей 17.1 Федерального закона Российской Федерации «О конкуренции» от 26.07.2006г. №135-ФЗ (с последующими изменениями), руководствуясь решением Собрания представителей Вадинского района № 205-27/1 от 15.11.2005 года «О порядке управления и распоряжения собственностью Вадинского района» с внесением в него изменений решениями Собрания представителей № 34-4/2 от 25.04.2007 года и № 408-48/1 от 28.02.2007 года, заключили   настоящий  договор  о  нижеследующем: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t>1. Предмет и общие условия договора</w:t>
      </w:r>
      <w:r w:rsidRPr="009C6F23">
        <w:rPr>
          <w:rFonts w:ascii="Times New Roman" w:eastAsia="Times New Roman" w:hAnsi="Times New Roman" w:cs="Arial"/>
          <w:b/>
          <w:bCs/>
          <w:kern w:val="36"/>
          <w:sz w:val="24"/>
          <w:szCs w:val="24"/>
          <w:lang w:eastAsia="ru-RU"/>
        </w:rPr>
        <w:br/>
        <w:t>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1.1. Предметом настоящего договора является предоставление (передача) Ссудодателем в безвозмездное пользование на 5 лет Ссудополучателю часть нежилого помещения площадью </w:t>
      </w:r>
      <w:r w:rsidRPr="009C6F23">
        <w:rPr>
          <w:rFonts w:ascii="Times New Roman" w:eastAsia="Times New Roman" w:hAnsi="Times New Roman" w:cs="Times New Roman"/>
          <w:b/>
          <w:bCs/>
          <w:i/>
          <w:iCs/>
          <w:sz w:val="24"/>
          <w:szCs w:val="24"/>
          <w:u w:val="single"/>
          <w:lang w:eastAsia="ru-RU"/>
        </w:rPr>
        <w:t>52,4  кв.м</w:t>
      </w:r>
      <w:r w:rsidRPr="009C6F23">
        <w:rPr>
          <w:rFonts w:ascii="Times New Roman" w:eastAsia="Times New Roman" w:hAnsi="Times New Roman" w:cs="Times New Roman"/>
          <w:sz w:val="24"/>
          <w:szCs w:val="24"/>
          <w:lang w:eastAsia="ru-RU"/>
        </w:rPr>
        <w:t>., соответствующим образом оборудованного и расположенного по адресу: 442170, Пензенская область, Вадинский район, с. Вадинск, ул. Шаландина, 12, имущество (столы – 12 шт., стулья – 24 шт.)  для осуществления образовательной деятельности  Ссудополучателя. Указанное помещение принадлежит Ссудодателю на праве собственности, не заложено и  арестовано, не является предметом исков третьих лиц. Несоблюдение (нарушение) изложенного является основанием для признания недействительности настоящего договора 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1.2. Передаваемая часть нежилого помещения находится в исправном состоянии, отвечающем требованиям, предъявляемым к эксплуатируемым средствам, используемым для служебных целей  в соответствии с конструктивным назначением.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1.3. В случае прекращения договора  Ссудополучатель обязуется вернуть Ссудодателю полученное по договору часть нежилого помещения  в том состоянии, в котором он его получил, с учетом нормального износа или в состоянии, которое может быть согласовано между сторонами настоящего договора дополнительно.</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1.4. Стороны подтвердили, что улучшения переданного в безвозмездное пользование имущество,    является собственностью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lastRenderedPageBreak/>
        <w:t>1.5 Ссудополучатель не имеет право передавать  используемое имущество  третьим лицам.</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2. Ссудодатель, Балансодержатель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2.1. Передать по акту сдачи/приемки Ссудополучателю часть нежилого помещения в течение 5 дней со дня подписания договора (вступления договора в силу).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2.2. В присутствии Ссудополучателя по договору проверить передаваемую часть нежилого помещения,  а также ознакомить Ссудополучателя с правилами эксплуатации или ознакомить с  инструкцией о правилах и порядке пользования этим имуществом.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2.3. Оказывать в период действия договора Ссудополучателю консультационную, информационную, техническую и иную помощь в целях наиболее эффективного и грамотного использования Ссудополучателем  переданного ему во временное пользование помещение по настоящему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2.4. Балансодержатель несет расходы по содержанию помещения, полученного в пользование, и использованию его для целей пользования, в том числе нести расходы по коммунальному и эксплуатационному обслуживанию полученного помещения.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t>3. Ссудополучатель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3.1. Использовать полученную часть нежилого помещения, в соответствии с условиями настоящего договора и исключительно по прямому производственному и потребительскому назначению. Бережно относиться к </w:t>
      </w:r>
      <w:proofErr w:type="gramStart"/>
      <w:r w:rsidRPr="009C6F23">
        <w:rPr>
          <w:rFonts w:ascii="Times New Roman" w:eastAsia="Times New Roman" w:hAnsi="Times New Roman" w:cs="Times New Roman"/>
          <w:sz w:val="24"/>
          <w:szCs w:val="24"/>
          <w:lang w:eastAsia="ru-RU"/>
        </w:rPr>
        <w:t>полученному</w:t>
      </w:r>
      <w:proofErr w:type="gramEnd"/>
      <w:r w:rsidRPr="009C6F23">
        <w:rPr>
          <w:rFonts w:ascii="Times New Roman" w:eastAsia="Times New Roman" w:hAnsi="Times New Roman" w:cs="Times New Roman"/>
          <w:sz w:val="24"/>
          <w:szCs w:val="24"/>
          <w:lang w:eastAsia="ru-RU"/>
        </w:rPr>
        <w:t xml:space="preserve"> в пользование части нежилого помещения, поддерживать его в исправном состоянии.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3.2. Самостоятельно за свой счет принимать все необходимые меры для обеспечения функционирования работы данной части нежилого помещения.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t>4.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4.1. Риск случайной гибели или случайного повреждения полученной по настоящему договору в безвозмездное пользование части нежилого имущества несет Ссудополучатель, если имущество использовалось не в соответствии с настоящим договором или назначением  либо передано    третьему лицу без согласия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4.2. Риск случайной гибели или случайного повреждения имущества, переданного в безвозмездное пользование по данному договору, Ссудополучатель несет также и в том случае, когда с учетом фактических обстоятельств, Ссудополучатель мог предотвратить ее гибель или повреждение (порчу), пожертвовав имуществом, но предпочел сохранить свое имущество.</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t>5. Ответственность сторон по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lastRenderedPageBreak/>
        <w:t xml:space="preserve">5.1. </w:t>
      </w:r>
      <w:proofErr w:type="gramStart"/>
      <w:r w:rsidRPr="009C6F23">
        <w:rPr>
          <w:rFonts w:ascii="Times New Roman" w:eastAsia="Times New Roman" w:hAnsi="Times New Roman" w:cs="Times New Roman"/>
          <w:sz w:val="24"/>
          <w:szCs w:val="24"/>
          <w:lang w:eastAsia="ru-RU"/>
        </w:rPr>
        <w:t>Сторона договора, имущественные интересы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w:t>
      </w:r>
      <w:proofErr w:type="gramEnd"/>
      <w:r w:rsidRPr="009C6F23">
        <w:rPr>
          <w:rFonts w:ascii="Times New Roman" w:eastAsia="Times New Roman" w:hAnsi="Times New Roman" w:cs="Times New Roman"/>
          <w:sz w:val="24"/>
          <w:szCs w:val="24"/>
          <w:lang w:eastAsia="ru-RU"/>
        </w:rPr>
        <w:t xml:space="preserve"> утрата, порча или повреждение имущества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5.2. Любая из сторон настоящего договора, не исполнившая обязательства по договору или исполнившая их ненадлежащим образом, несет ответственность за </w:t>
      </w:r>
      <w:proofErr w:type="gramStart"/>
      <w:r w:rsidRPr="009C6F23">
        <w:rPr>
          <w:rFonts w:ascii="Times New Roman" w:eastAsia="Times New Roman" w:hAnsi="Times New Roman" w:cs="Times New Roman"/>
          <w:sz w:val="24"/>
          <w:szCs w:val="24"/>
          <w:lang w:eastAsia="ru-RU"/>
        </w:rPr>
        <w:t>упомянутое</w:t>
      </w:r>
      <w:proofErr w:type="gramEnd"/>
      <w:r w:rsidRPr="009C6F23">
        <w:rPr>
          <w:rFonts w:ascii="Times New Roman" w:eastAsia="Times New Roman" w:hAnsi="Times New Roman" w:cs="Times New Roman"/>
          <w:sz w:val="24"/>
          <w:szCs w:val="24"/>
          <w:lang w:eastAsia="ru-RU"/>
        </w:rPr>
        <w:t xml:space="preserve"> при наличии вины (умысла или неосторожности).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5.3. Отсутствие вины за неисполнение или ненадлежащее исполнение обязательств по договору доказывается стороной, нарушившей обязательства.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t>6. Порядок разрешения споров</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6.1. </w:t>
      </w:r>
      <w:proofErr w:type="gramStart"/>
      <w:r w:rsidRPr="009C6F23">
        <w:rPr>
          <w:rFonts w:ascii="Times New Roman" w:eastAsia="Times New Roman" w:hAnsi="Times New Roman" w:cs="Times New Roman"/>
          <w:sz w:val="24"/>
          <w:szCs w:val="24"/>
          <w:lang w:eastAsia="ru-RU"/>
        </w:rPr>
        <w:t>Споры, которые могут возникнуть при исполнении условий настоящего договора, стороны будут стремиться разрешать дружеским путем в порядке досудебного разбирательства: путем переговоров, обмена письмами, уточнением условий договора, составлением необходимых протоколов, дополнений и изменений, обмена телеграммами, факсами и др. При этом каждая из сторон вправе претендовать на наличие у нее в письменном виде результатов разрешения возникших вопросов.</w:t>
      </w:r>
      <w:proofErr w:type="gramEnd"/>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6.2. При недостижении взаимоприемлемого решения стороны вправе передать спорный вопрос </w:t>
      </w:r>
      <w:proofErr w:type="gramStart"/>
      <w:r w:rsidRPr="009C6F23">
        <w:rPr>
          <w:rFonts w:ascii="Times New Roman" w:eastAsia="Times New Roman" w:hAnsi="Times New Roman" w:cs="Times New Roman"/>
          <w:sz w:val="24"/>
          <w:szCs w:val="24"/>
          <w:lang w:eastAsia="ru-RU"/>
        </w:rPr>
        <w:t>на разрешение в судебном порядке в соответствии с действующими в Российской Федерации</w:t>
      </w:r>
      <w:proofErr w:type="gramEnd"/>
      <w:r w:rsidRPr="009C6F23">
        <w:rPr>
          <w:rFonts w:ascii="Times New Roman" w:eastAsia="Times New Roman" w:hAnsi="Times New Roman" w:cs="Times New Roman"/>
          <w:sz w:val="24"/>
          <w:szCs w:val="24"/>
          <w:lang w:eastAsia="ru-RU"/>
        </w:rPr>
        <w:t xml:space="preserve"> положениями о порядке разрешения споров между сторонами - участниками коммерческих, финансовых и иных отношений делового оборота.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Arial"/>
          <w:b/>
          <w:bCs/>
          <w:kern w:val="36"/>
          <w:sz w:val="24"/>
          <w:szCs w:val="24"/>
          <w:lang w:eastAsia="ru-RU"/>
        </w:rPr>
        <w:lastRenderedPageBreak/>
        <w:t> </w:t>
      </w:r>
      <w:r>
        <w:rPr>
          <w:rFonts w:ascii="Times New Roman" w:eastAsia="Times New Roman" w:hAnsi="Times New Roman" w:cs="Arial"/>
          <w:b/>
          <w:bCs/>
          <w:noProof/>
          <w:kern w:val="36"/>
          <w:sz w:val="24"/>
          <w:szCs w:val="24"/>
          <w:lang w:eastAsia="ru-RU"/>
        </w:rPr>
        <w:drawing>
          <wp:inline distT="0" distB="0" distL="0" distR="0">
            <wp:extent cx="5276850" cy="7315200"/>
            <wp:effectExtent l="19050" t="0" r="0" b="0"/>
            <wp:docPr id="1" name="Рисунок 1" descr="http://ddut.web-box.ru/_mod_files/ce_images/news/ccf17042017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ut.web-box.ru/_mod_files/ce_images/news/ccf17042017_00008.jpg"/>
                    <pic:cNvPicPr>
                      <a:picLocks noChangeAspect="1" noChangeArrowheads="1"/>
                    </pic:cNvPicPr>
                  </pic:nvPicPr>
                  <pic:blipFill>
                    <a:blip r:embed="rId4"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Arial"/>
          <w:sz w:val="24"/>
          <w:szCs w:val="24"/>
          <w:lang w:eastAsia="ru-RU"/>
        </w:rPr>
        <w:br/>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xml:space="preserve">Договор безвозмездного пользования № </w:t>
      </w:r>
      <w:r w:rsidRPr="009C6F23">
        <w:rPr>
          <w:rFonts w:ascii="Times New Roman" w:eastAsia="Times New Roman" w:hAnsi="Times New Roman" w:cs="Times New Roman"/>
          <w:b/>
          <w:bCs/>
          <w:sz w:val="24"/>
          <w:szCs w:val="24"/>
          <w:u w:val="single"/>
          <w:lang w:eastAsia="ru-RU"/>
        </w:rPr>
        <w:t>04</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lastRenderedPageBreak/>
        <w:t>    с. Вадинск                                                                                                 </w:t>
      </w:r>
      <w:r w:rsidRPr="009C6F23">
        <w:rPr>
          <w:rFonts w:ascii="Times New Roman" w:eastAsia="Times New Roman" w:hAnsi="Times New Roman" w:cs="Times New Roman"/>
          <w:b/>
          <w:bCs/>
          <w:sz w:val="24"/>
          <w:szCs w:val="24"/>
          <w:u w:val="single"/>
          <w:lang w:eastAsia="ru-RU"/>
        </w:rPr>
        <w:t>«12» августа 2013 г.</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        Муниципальное образование Вадинский район Пензенской области от имени, которого действует администрация Вадинского района в лице   Главы администрации Буслаева Михаила Петровича,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 xml:space="preserve">«Ссудодатель», </w:t>
      </w:r>
      <w:r w:rsidRPr="009C6F23">
        <w:rPr>
          <w:rFonts w:ascii="Times New Roman" w:eastAsia="Times New Roman" w:hAnsi="Times New Roman" w:cs="Times New Roman"/>
          <w:sz w:val="24"/>
          <w:szCs w:val="24"/>
          <w:lang w:eastAsia="ru-RU"/>
        </w:rPr>
        <w:t>Муниципальное образовательное учреждение средняя общеобразовательная школа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Бураевой Галины Николаевны,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«Балансодержатель»</w:t>
      </w:r>
      <w:r w:rsidRPr="009C6F23">
        <w:rPr>
          <w:rFonts w:ascii="Times New Roman" w:eastAsia="Times New Roman" w:hAnsi="Times New Roman" w:cs="Times New Roman"/>
          <w:sz w:val="24"/>
          <w:szCs w:val="24"/>
          <w:lang w:eastAsia="ru-RU"/>
        </w:rPr>
        <w:t xml:space="preserve"> и Муниципальное образовательное учреждение дополнительного образования детей Дом детского и юношеского творчества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Корольковой Надежды Викторовны, действующего на  основании Устава,  именуемого в дальнейшем </w:t>
      </w:r>
      <w:r w:rsidRPr="009C6F23">
        <w:rPr>
          <w:rFonts w:ascii="Times New Roman" w:eastAsia="Times New Roman" w:hAnsi="Times New Roman" w:cs="Times New Roman"/>
          <w:b/>
          <w:bCs/>
          <w:sz w:val="24"/>
          <w:szCs w:val="24"/>
          <w:lang w:eastAsia="ru-RU"/>
        </w:rPr>
        <w:t xml:space="preserve">«Ссудополучатель»,  </w:t>
      </w:r>
      <w:r w:rsidRPr="009C6F23">
        <w:rPr>
          <w:rFonts w:ascii="Times New Roman" w:eastAsia="Times New Roman" w:hAnsi="Times New Roman" w:cs="Times New Roman"/>
          <w:sz w:val="24"/>
          <w:szCs w:val="24"/>
          <w:lang w:eastAsia="ru-RU"/>
        </w:rPr>
        <w:t> в  соответствии со статьей 17.1 Федерального закона Российской Федерации «О конкуренции» от 26.07.2006г. №135-ФЗ (с последующими изменениями), руководствуясь решением Собрания представителей Вадинского района № 205-27/1 от 15.11.2005 года «О порядке управления и распоряжения собственностью Вадинского района» с внесением в него изменениями решениями Собрания представителей № 34-4/2 от 25.04.2007 года и № 408-48/1 от 28.02.2007 года, заключили   настоящий  договор  о  нижеследующем: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1. Предмет и общие условия договора</w:t>
      </w:r>
      <w:r w:rsidRPr="009C6F23">
        <w:rPr>
          <w:rFonts w:ascii="Times New Roman" w:eastAsia="Times New Roman" w:hAnsi="Times New Roman" w:cs="Times New Roman"/>
          <w:b/>
          <w:bCs/>
          <w:kern w:val="36"/>
          <w:sz w:val="24"/>
          <w:szCs w:val="24"/>
          <w:lang w:eastAsia="ru-RU"/>
        </w:rPr>
        <w:br/>
        <w:t>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1.1. </w:t>
      </w:r>
      <w:proofErr w:type="gramStart"/>
      <w:r w:rsidRPr="009C6F23">
        <w:rPr>
          <w:rFonts w:ascii="Times New Roman" w:eastAsia="Times New Roman" w:hAnsi="Times New Roman" w:cs="Times New Roman"/>
          <w:sz w:val="24"/>
          <w:szCs w:val="24"/>
          <w:lang w:eastAsia="ru-RU"/>
        </w:rPr>
        <w:t xml:space="preserve">Предметом настоящего договора является предоставление (передача) Ссудодателем в безвозмездное пользование на 5 лет Ссудополучателю части нежилого помещения площадью </w:t>
      </w:r>
      <w:r w:rsidRPr="009C6F23">
        <w:rPr>
          <w:rFonts w:ascii="Times New Roman" w:eastAsia="Times New Roman" w:hAnsi="Times New Roman" w:cs="Times New Roman"/>
          <w:b/>
          <w:bCs/>
          <w:i/>
          <w:iCs/>
          <w:sz w:val="24"/>
          <w:szCs w:val="24"/>
          <w:u w:val="single"/>
          <w:lang w:eastAsia="ru-RU"/>
        </w:rPr>
        <w:t>50,1</w:t>
      </w:r>
      <w:r w:rsidRPr="009C6F23">
        <w:rPr>
          <w:rFonts w:ascii="Times New Roman" w:eastAsia="Times New Roman" w:hAnsi="Times New Roman" w:cs="Times New Roman"/>
          <w:i/>
          <w:iCs/>
          <w:sz w:val="24"/>
          <w:szCs w:val="24"/>
          <w:u w:val="single"/>
          <w:lang w:eastAsia="ru-RU"/>
        </w:rPr>
        <w:t xml:space="preserve"> </w:t>
      </w:r>
      <w:r w:rsidRPr="009C6F23">
        <w:rPr>
          <w:rFonts w:ascii="Times New Roman" w:eastAsia="Times New Roman" w:hAnsi="Times New Roman" w:cs="Times New Roman"/>
          <w:b/>
          <w:bCs/>
          <w:i/>
          <w:iCs/>
          <w:sz w:val="24"/>
          <w:szCs w:val="24"/>
          <w:u w:val="single"/>
          <w:lang w:eastAsia="ru-RU"/>
        </w:rPr>
        <w:t>кв.м</w:t>
      </w:r>
      <w:r w:rsidRPr="009C6F23">
        <w:rPr>
          <w:rFonts w:ascii="Times New Roman" w:eastAsia="Times New Roman" w:hAnsi="Times New Roman" w:cs="Times New Roman"/>
          <w:sz w:val="24"/>
          <w:szCs w:val="24"/>
          <w:lang w:eastAsia="ru-RU"/>
        </w:rPr>
        <w:t>., соответствующим образом оборудованного и расположенного по адресу: 442170, Пензенская область, Вадинский район, с. Вадинск, ул. Школьная, 49, парты – 10 шт., стулья – 20 шт., доска школьная – 1 шт.,   для осуществления образовательной деятельности  Ссудополучателя.</w:t>
      </w:r>
      <w:proofErr w:type="gramEnd"/>
      <w:r w:rsidRPr="009C6F23">
        <w:rPr>
          <w:rFonts w:ascii="Times New Roman" w:eastAsia="Times New Roman" w:hAnsi="Times New Roman" w:cs="Times New Roman"/>
          <w:sz w:val="24"/>
          <w:szCs w:val="24"/>
          <w:lang w:eastAsia="ru-RU"/>
        </w:rPr>
        <w:t xml:space="preserve"> Указанное помещение принадлежит Ссудодателю на праве собственности, не заложено и  арестовано, не является предметом исков третьих лиц. Несоблюдение (нарушение) изложенного является основанием для признания недействительности настоящего договора 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1.2. Передаваемая часть нежилого помещения находится в исправном состоянии, отвечающем требованиям, предъявляемым к эксплуатируемым средствам, используемым для служебных целей  в соответствии с конструктивным назначением.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1.3. В случае прекращения договора  Ссудополучатель обязуется вернуть Ссудодателю полученное по договору часть нежилого помещения  в том состоянии, в котором он его получил, с учетом нормального износа или в состоянии, которое может быть согласовано между сторонами настоящего договора дополнительно.</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1.4. Стороны подтвердили, что улучшения переданного в безвозмездное пользование имущество,    является собственностью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1.5 Ссудополучатель не имеет право передавать  используемое имущество  третьим лицам.</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lastRenderedPageBreak/>
        <w:t>2. Ссудодатель, Балансодержатель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2.1. Передать по акту сдачи/приемки Ссудополучателю часть нежилого помещения в течение 5 дней со дня подписания договора (вступления договора в силу).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2.2. В присутствии Ссудополучателя по договору проверить передаваемую часть нежилого помещения,  а также ознакомить Ссудополучателя с правилами эксплуатации или ознакомить с  инструкцией о правилах и порядке пользования этим имуществом.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2.3. Оказывать в период действия договора Ссудополучателю консультационную, информационную, техническую и иную помощь в целях наиболее эффективного и грамотного использования Ссудополучателем  переданного ему во временное пользование помещение по настоящему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2.4. Балансодержатель несет расходы по содержанию помещения, полученного в пользование, и использованию его для целей пользования, в том числе нести расходы по коммунальному и эксплуатационному обслуживанию полученного помещения.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3.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3.1. Использовать полученную часть нежилого помещения в пользование, в соответствии с условиями настоящего договора и исключительно по прямому производственному и потребительскому назначению. Бережно относиться к </w:t>
      </w:r>
      <w:proofErr w:type="gramStart"/>
      <w:r w:rsidRPr="009C6F23">
        <w:rPr>
          <w:rFonts w:ascii="Times New Roman" w:eastAsia="Times New Roman" w:hAnsi="Times New Roman" w:cs="Times New Roman"/>
          <w:sz w:val="24"/>
          <w:szCs w:val="24"/>
          <w:lang w:eastAsia="ru-RU"/>
        </w:rPr>
        <w:t>полученному</w:t>
      </w:r>
      <w:proofErr w:type="gramEnd"/>
      <w:r w:rsidRPr="009C6F23">
        <w:rPr>
          <w:rFonts w:ascii="Times New Roman" w:eastAsia="Times New Roman" w:hAnsi="Times New Roman" w:cs="Times New Roman"/>
          <w:sz w:val="24"/>
          <w:szCs w:val="24"/>
          <w:lang w:eastAsia="ru-RU"/>
        </w:rPr>
        <w:t xml:space="preserve"> в пользование части нежилого помещения, поддерживать его в исправном состоянии, производить своими силами и за свой счет текущий ремонт.</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3.2. Самостоятельно за свой счет принимать все необходимые меры для обеспечения функционирования работы данной части нежилого помещения.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4.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4.1. Риск случайной гибели или случайного повреждения полученной по настоящему договору в безвозмездное пользование части нежилого имущества несет Ссудополучатель, если имущество использовалось не в соответствии с настоящим договором или назначением  либо передано    третьему лицу без согласия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4.2. Риск случайной гибели или случайного повреждения имущества, переданного в безвозмездное пользование по данному договору, Ссудополучатель несет также и в том случае, когда с учетом фактических обстоятельств, Ссудополучатель мог предотвратить ее гибель или повреждение (порчу), пожертвовав имуществом, но предпочел сохранить свое имущество.</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5. Ответственность сторон по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5.1. </w:t>
      </w:r>
      <w:proofErr w:type="gramStart"/>
      <w:r w:rsidRPr="009C6F23">
        <w:rPr>
          <w:rFonts w:ascii="Times New Roman" w:eastAsia="Times New Roman" w:hAnsi="Times New Roman" w:cs="Times New Roman"/>
          <w:sz w:val="24"/>
          <w:szCs w:val="24"/>
          <w:lang w:eastAsia="ru-RU"/>
        </w:rPr>
        <w:t xml:space="preserve">Сторона договора, имущественные интересы (деловая репутация), которой нарушены в результате неисполнения или ненадлежащего исполнения обязательств по договору </w:t>
      </w:r>
      <w:r w:rsidRPr="009C6F23">
        <w:rPr>
          <w:rFonts w:ascii="Times New Roman" w:eastAsia="Times New Roman" w:hAnsi="Times New Roman" w:cs="Times New Roman"/>
          <w:sz w:val="24"/>
          <w:szCs w:val="24"/>
          <w:lang w:eastAsia="ru-RU"/>
        </w:rPr>
        <w:lastRenderedPageBreak/>
        <w:t>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w:t>
      </w:r>
      <w:proofErr w:type="gramEnd"/>
      <w:r w:rsidRPr="009C6F23">
        <w:rPr>
          <w:rFonts w:ascii="Times New Roman" w:eastAsia="Times New Roman" w:hAnsi="Times New Roman" w:cs="Times New Roman"/>
          <w:sz w:val="24"/>
          <w:szCs w:val="24"/>
          <w:lang w:eastAsia="ru-RU"/>
        </w:rPr>
        <w:t xml:space="preserve"> утрата, порча или повреждение имущества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5.2. Любая из сторон настоящего договора, не исполнившая обязательства по договору или исполнившая их ненадлежащим образом, несет ответственность за </w:t>
      </w:r>
      <w:proofErr w:type="gramStart"/>
      <w:r w:rsidRPr="009C6F23">
        <w:rPr>
          <w:rFonts w:ascii="Times New Roman" w:eastAsia="Times New Roman" w:hAnsi="Times New Roman" w:cs="Times New Roman"/>
          <w:sz w:val="24"/>
          <w:szCs w:val="24"/>
          <w:lang w:eastAsia="ru-RU"/>
        </w:rPr>
        <w:t>упомянутое</w:t>
      </w:r>
      <w:proofErr w:type="gramEnd"/>
      <w:r w:rsidRPr="009C6F23">
        <w:rPr>
          <w:rFonts w:ascii="Times New Roman" w:eastAsia="Times New Roman" w:hAnsi="Times New Roman" w:cs="Times New Roman"/>
          <w:sz w:val="24"/>
          <w:szCs w:val="24"/>
          <w:lang w:eastAsia="ru-RU"/>
        </w:rPr>
        <w:t xml:space="preserve"> при наличии вины (умысла или неосторожности).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5.3. Отсутствие вины за неисполнение или ненадлежащее исполнение обязательств по договору доказывается стороной, нарушившей обязательства.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6. Порядок разрешения споров</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6.1. </w:t>
      </w:r>
      <w:proofErr w:type="gramStart"/>
      <w:r w:rsidRPr="009C6F23">
        <w:rPr>
          <w:rFonts w:ascii="Times New Roman" w:eastAsia="Times New Roman" w:hAnsi="Times New Roman" w:cs="Times New Roman"/>
          <w:sz w:val="24"/>
          <w:szCs w:val="24"/>
          <w:lang w:eastAsia="ru-RU"/>
        </w:rPr>
        <w:t>Споры, которые могут возникнуть при исполнении условий настоящего договора, стороны будут стремиться разрешать дружеским путем в порядке досудебного разбирательства: путем переговоров, обмена письмами, уточнением условий договора, составлением необходимых протоколов, дополнений и изменений, обмена телеграммами, факсами и др. При этом каждая из сторон вправе претендовать на наличие у нее в письменном виде результатов разрешения возникших вопросов.</w:t>
      </w:r>
      <w:proofErr w:type="gramEnd"/>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6.2. При недостижении взаимоприемлемого решения стороны вправе передать спорный вопрос </w:t>
      </w:r>
      <w:proofErr w:type="gramStart"/>
      <w:r w:rsidRPr="009C6F23">
        <w:rPr>
          <w:rFonts w:ascii="Times New Roman" w:eastAsia="Times New Roman" w:hAnsi="Times New Roman" w:cs="Times New Roman"/>
          <w:sz w:val="24"/>
          <w:szCs w:val="24"/>
          <w:lang w:eastAsia="ru-RU"/>
        </w:rPr>
        <w:t>на разрешение в судебном порядке в соответствии с действующими в Российской Федерации</w:t>
      </w:r>
      <w:proofErr w:type="gramEnd"/>
      <w:r w:rsidRPr="009C6F23">
        <w:rPr>
          <w:rFonts w:ascii="Times New Roman" w:eastAsia="Times New Roman" w:hAnsi="Times New Roman" w:cs="Times New Roman"/>
          <w:sz w:val="24"/>
          <w:szCs w:val="24"/>
          <w:lang w:eastAsia="ru-RU"/>
        </w:rPr>
        <w:t xml:space="preserve"> положениями о порядке разрешения споров между сторонами – участниками коммерческих, финансовых и иных отношений делового оборота.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lastRenderedPageBreak/>
        <w:t> </w:t>
      </w:r>
      <w:r>
        <w:rPr>
          <w:rFonts w:ascii="Times New Roman" w:eastAsia="Times New Roman" w:hAnsi="Times New Roman" w:cs="Times New Roman"/>
          <w:b/>
          <w:bCs/>
          <w:noProof/>
          <w:kern w:val="36"/>
          <w:sz w:val="24"/>
          <w:szCs w:val="24"/>
          <w:lang w:eastAsia="ru-RU"/>
        </w:rPr>
        <w:drawing>
          <wp:inline distT="0" distB="0" distL="0" distR="0">
            <wp:extent cx="5276850" cy="7315200"/>
            <wp:effectExtent l="19050" t="0" r="0" b="0"/>
            <wp:docPr id="2" name="Рисунок 2" descr="http://ddut.web-box.ru/_mod_files/ce_images/news/ccf17042017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dut.web-box.ru/_mod_files/ce_images/news/ccf17042017_00007.jpg"/>
                    <pic:cNvPicPr>
                      <a:picLocks noChangeAspect="1" noChangeArrowheads="1"/>
                    </pic:cNvPicPr>
                  </pic:nvPicPr>
                  <pic:blipFill>
                    <a:blip r:embed="rId5"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br/>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xml:space="preserve">Договор безвозмездного пользования № </w:t>
      </w:r>
      <w:r w:rsidRPr="009C6F23">
        <w:rPr>
          <w:rFonts w:ascii="Times New Roman" w:eastAsia="Times New Roman" w:hAnsi="Times New Roman" w:cs="Times New Roman"/>
          <w:b/>
          <w:bCs/>
          <w:sz w:val="24"/>
          <w:szCs w:val="24"/>
          <w:u w:val="single"/>
          <w:lang w:eastAsia="ru-RU"/>
        </w:rPr>
        <w:t>06</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lastRenderedPageBreak/>
        <w:t>    с. Вадинск                                                                            «01» апреля 2015 г.</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        Муниципальное образование Вадинский район Пензенской области от имени, которого действует администрация Вадинского района в лице   Главы администрации Буслаева Михаила Петровича,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 xml:space="preserve">«Ссудодатель», </w:t>
      </w:r>
      <w:r w:rsidRPr="009C6F23">
        <w:rPr>
          <w:rFonts w:ascii="Times New Roman" w:eastAsia="Times New Roman" w:hAnsi="Times New Roman" w:cs="Times New Roman"/>
          <w:sz w:val="24"/>
          <w:szCs w:val="24"/>
          <w:lang w:eastAsia="ru-RU"/>
        </w:rPr>
        <w:t>Муниципальное образовательное учреждение средняя общеобразовательная школа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Бураевой Галины Николаевны,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«Балансодержатель»</w:t>
      </w:r>
      <w:r w:rsidRPr="009C6F23">
        <w:rPr>
          <w:rFonts w:ascii="Times New Roman" w:eastAsia="Times New Roman" w:hAnsi="Times New Roman" w:cs="Times New Roman"/>
          <w:sz w:val="24"/>
          <w:szCs w:val="24"/>
          <w:lang w:eastAsia="ru-RU"/>
        </w:rPr>
        <w:t xml:space="preserve"> и Муниципальное образовательное учреждение дополнительного образования детей Дом детского и юношеского творчества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Корольковой Надежды Викторовны, действующего на  основании Устава,  именуемого в дальнейшем </w:t>
      </w:r>
      <w:r w:rsidRPr="009C6F23">
        <w:rPr>
          <w:rFonts w:ascii="Times New Roman" w:eastAsia="Times New Roman" w:hAnsi="Times New Roman" w:cs="Times New Roman"/>
          <w:b/>
          <w:bCs/>
          <w:sz w:val="24"/>
          <w:szCs w:val="24"/>
          <w:lang w:eastAsia="ru-RU"/>
        </w:rPr>
        <w:t xml:space="preserve">«Ссудополучатель»,  </w:t>
      </w:r>
      <w:r w:rsidRPr="009C6F23">
        <w:rPr>
          <w:rFonts w:ascii="Times New Roman" w:eastAsia="Times New Roman" w:hAnsi="Times New Roman" w:cs="Times New Roman"/>
          <w:sz w:val="24"/>
          <w:szCs w:val="24"/>
          <w:lang w:eastAsia="ru-RU"/>
        </w:rPr>
        <w:t> в  соответствии со статьей 17.1 Федерального закона Российской Федерации «О конкуренции» от 26.07.2006г. №135-ФЗ (с последующими изменениями), руководствуясь решением Собрания представителей Вадинского района № 205-27/1 от 15.11.2005 года «О порядке управления и распоряжения собственностью Вадинского района» с внесением в него изменениями решениями Собрания представителей № 34-4/2 от 25.04.2007 года и № 408-48/1 от 28.02.2007 года, заключили   настоящий  договор  о  нижеследующем: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1. Предмет и общие условия договора</w:t>
      </w:r>
      <w:r w:rsidRPr="009C6F23">
        <w:rPr>
          <w:rFonts w:ascii="Times New Roman" w:eastAsia="Times New Roman" w:hAnsi="Times New Roman" w:cs="Times New Roman"/>
          <w:b/>
          <w:bCs/>
          <w:kern w:val="36"/>
          <w:sz w:val="24"/>
          <w:szCs w:val="24"/>
          <w:lang w:eastAsia="ru-RU"/>
        </w:rPr>
        <w:br/>
        <w:t>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1.1. </w:t>
      </w:r>
      <w:proofErr w:type="gramStart"/>
      <w:r w:rsidRPr="009C6F23">
        <w:rPr>
          <w:rFonts w:ascii="Times New Roman" w:eastAsia="Times New Roman" w:hAnsi="Times New Roman" w:cs="Times New Roman"/>
          <w:sz w:val="24"/>
          <w:szCs w:val="24"/>
          <w:lang w:eastAsia="ru-RU"/>
        </w:rPr>
        <w:t>Предметом настоящего договора является предоставление (передача) Ссудодателем в безвозмездное пользование на 5 лет Ссудополучателю части нежилого помещения площадью _____</w:t>
      </w:r>
      <w:r w:rsidRPr="009C6F23">
        <w:rPr>
          <w:rFonts w:ascii="Times New Roman" w:eastAsia="Times New Roman" w:hAnsi="Times New Roman" w:cs="Times New Roman"/>
          <w:i/>
          <w:iCs/>
          <w:sz w:val="24"/>
          <w:szCs w:val="24"/>
          <w:u w:val="single"/>
          <w:lang w:eastAsia="ru-RU"/>
        </w:rPr>
        <w:t xml:space="preserve"> </w:t>
      </w:r>
      <w:r w:rsidRPr="009C6F23">
        <w:rPr>
          <w:rFonts w:ascii="Times New Roman" w:eastAsia="Times New Roman" w:hAnsi="Times New Roman" w:cs="Times New Roman"/>
          <w:b/>
          <w:bCs/>
          <w:i/>
          <w:iCs/>
          <w:sz w:val="24"/>
          <w:szCs w:val="24"/>
          <w:u w:val="single"/>
          <w:lang w:eastAsia="ru-RU"/>
        </w:rPr>
        <w:t>кв.м</w:t>
      </w:r>
      <w:r w:rsidRPr="009C6F23">
        <w:rPr>
          <w:rFonts w:ascii="Times New Roman" w:eastAsia="Times New Roman" w:hAnsi="Times New Roman" w:cs="Times New Roman"/>
          <w:sz w:val="24"/>
          <w:szCs w:val="24"/>
          <w:lang w:eastAsia="ru-RU"/>
        </w:rPr>
        <w:t>., соответствующим образом оборудованного и расположенного по адресу: 442170, Пензенская область, Вадинский район, с. Вадинск, ул. Школьная, 49, а также  части движимого имущества: парт – ______ шт., стульев –  ______ шт., комплекта робототехники;  для осуществления образовательной деятельности  Ссудополучателя.</w:t>
      </w:r>
      <w:proofErr w:type="gramEnd"/>
      <w:r w:rsidRPr="009C6F23">
        <w:rPr>
          <w:rFonts w:ascii="Times New Roman" w:eastAsia="Times New Roman" w:hAnsi="Times New Roman" w:cs="Times New Roman"/>
          <w:sz w:val="24"/>
          <w:szCs w:val="24"/>
          <w:lang w:eastAsia="ru-RU"/>
        </w:rPr>
        <w:t xml:space="preserve"> Указанное имущество принадлежит Ссудодателю на праве собственности, не заложено и  арестовано, не является предметом исков третьих лиц. Несоблюдение (нарушение) изложенного является основанием для признания недействительности настоящего договора 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1.2. Передаваемое имущество находится в исправном состоянии, отвечающем требованиям, предъявляемым к эксплуатируемым средствам, используемым для служебных целей  в соответствии с конструктивным назначением.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1.3. В случае прекращения договора  Ссудополучатель обязуется вернуть Ссудодателю полученное по договору имущество  в том состоянии, в котором он его получил, с учетом нормального износа или в состоянии, которое может быть согласовано между сторонами настоящего договора дополнительно.</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1.4. Стороны подтвердили, что улучшение переданного в безвозмездное пользование имущества является собственностью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1.5 Ссудополучатель не имеет право передавать  используемое имущество  третьим лицам.</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lastRenderedPageBreak/>
        <w:t> </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2. Ссудодатель, Балансодержатель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2.1. Передать по акту сдачи/приемки Ссудополучателю имущество в течение 5 дней со дня подписания договора (вступления договора в силу).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2.2. В присутствии Ссудополучателя по договору проверить передаваемое имущество, а также ознакомить Ссудополучателя с правилами эксплуатации или ознакомить с  инструкцией о правилах и порядке пользования этим имуществом.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2.3. Оказывать в период действия договора Ссудополучателю консультационную, информационную, техническую и иную помощь в целях наиболее эффективного и грамотного использования Ссудополучателем  переданного ему во временное пользование имущество по настоящему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2.4. Балансодержатель несет расходы по содержанию имущества, полученного в пользование, и использованию его для целей пользования, в том числе нести расходы по коммунальному и эксплуатационному обслуживанию полученного имущества.</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3. Ссудополучатель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3.1. Использовать полученное имущество в соответствии с условиями настоящего договора и исключительно по прямому производственному и потребительскому назначению. Бережно относиться к полученному в пользование имуществу, поддерживать его в исправном состоянии, производить своими силами и за свой счет текущий ремонт.</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3.2. Самостоятельно за свой счет принимать все необходимые меры для обеспечения функционирования работы данного имущества.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4.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4.1. Риск случайной гибели или случайного повреждения полученного по настоящему договору в безвозмездное пользование имущества несет Ссудополучатель, если имущество использовалось не в соответствии с настоящим договором или назначением  либо передано третьему лицу без согласия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4.2. Риск случайной гибели или случайного повреждения имущества, переданного в безвозмездное пользование по данному договору, Ссудополучатель несет также и в том случае, когда с учетом фактических обстоятельств, Ссудополучатель мог предотвратить ее гибель или повреждение (порчу), пожертвовав имуществом, но предпочел сохранить свое имущество.</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5. Ответственность сторон по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lastRenderedPageBreak/>
        <w:t xml:space="preserve">5.1. </w:t>
      </w:r>
      <w:proofErr w:type="gramStart"/>
      <w:r w:rsidRPr="009C6F23">
        <w:rPr>
          <w:rFonts w:ascii="Times New Roman" w:eastAsia="Times New Roman" w:hAnsi="Times New Roman" w:cs="Times New Roman"/>
          <w:sz w:val="24"/>
          <w:szCs w:val="24"/>
          <w:lang w:eastAsia="ru-RU"/>
        </w:rPr>
        <w:t>Сторона договора, имущественные интересы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w:t>
      </w:r>
      <w:proofErr w:type="gramEnd"/>
      <w:r w:rsidRPr="009C6F23">
        <w:rPr>
          <w:rFonts w:ascii="Times New Roman" w:eastAsia="Times New Roman" w:hAnsi="Times New Roman" w:cs="Times New Roman"/>
          <w:sz w:val="24"/>
          <w:szCs w:val="24"/>
          <w:lang w:eastAsia="ru-RU"/>
        </w:rPr>
        <w:t xml:space="preserve"> утрата, порча или повреждение имущества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5.2. Любая из сторон настоящего договора, не исполнившая обязательства по договору или исполнившая их ненадлежащим образом, несет ответственность за </w:t>
      </w:r>
      <w:proofErr w:type="gramStart"/>
      <w:r w:rsidRPr="009C6F23">
        <w:rPr>
          <w:rFonts w:ascii="Times New Roman" w:eastAsia="Times New Roman" w:hAnsi="Times New Roman" w:cs="Times New Roman"/>
          <w:sz w:val="24"/>
          <w:szCs w:val="24"/>
          <w:lang w:eastAsia="ru-RU"/>
        </w:rPr>
        <w:t>упомянутое</w:t>
      </w:r>
      <w:proofErr w:type="gramEnd"/>
      <w:r w:rsidRPr="009C6F23">
        <w:rPr>
          <w:rFonts w:ascii="Times New Roman" w:eastAsia="Times New Roman" w:hAnsi="Times New Roman" w:cs="Times New Roman"/>
          <w:sz w:val="24"/>
          <w:szCs w:val="24"/>
          <w:lang w:eastAsia="ru-RU"/>
        </w:rPr>
        <w:t xml:space="preserve"> при наличии вины (умысла или неосторожности).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5.3. Отсутствие вины за неисполнение или ненадлежащее исполнение обязательств по договору доказывается стороной, нарушившей обязательства.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6. Порядок разрешения споров</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6.1. </w:t>
      </w:r>
      <w:proofErr w:type="gramStart"/>
      <w:r w:rsidRPr="009C6F23">
        <w:rPr>
          <w:rFonts w:ascii="Times New Roman" w:eastAsia="Times New Roman" w:hAnsi="Times New Roman" w:cs="Times New Roman"/>
          <w:sz w:val="24"/>
          <w:szCs w:val="24"/>
          <w:lang w:eastAsia="ru-RU"/>
        </w:rPr>
        <w:t>Споры, которые могут возникнуть при исполнении условий настоящего договора, стороны будут стремиться разрешать дружеским путем в порядке досудебного разбирательства: путем переговоров, обмена письмами, уточнением условий договора, составлением необходимых протоколов, дополнений и изменений, обмена телеграммами, факсами и др. При этом каждая из сторон вправе претендовать на наличие у нее в письменном виде результатов разрешения возникших вопросов.</w:t>
      </w:r>
      <w:proofErr w:type="gramEnd"/>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6.2. При недостижении взаимоприемлемого решения стороны вправе передать спорный вопрос </w:t>
      </w:r>
      <w:proofErr w:type="gramStart"/>
      <w:r w:rsidRPr="009C6F23">
        <w:rPr>
          <w:rFonts w:ascii="Times New Roman" w:eastAsia="Times New Roman" w:hAnsi="Times New Roman" w:cs="Times New Roman"/>
          <w:sz w:val="24"/>
          <w:szCs w:val="24"/>
          <w:lang w:eastAsia="ru-RU"/>
        </w:rPr>
        <w:t>на разрешение в судебном порядке в соответствии с действующими в Российской Федерации</w:t>
      </w:r>
      <w:proofErr w:type="gramEnd"/>
      <w:r w:rsidRPr="009C6F23">
        <w:rPr>
          <w:rFonts w:ascii="Times New Roman" w:eastAsia="Times New Roman" w:hAnsi="Times New Roman" w:cs="Times New Roman"/>
          <w:sz w:val="24"/>
          <w:szCs w:val="24"/>
          <w:lang w:eastAsia="ru-RU"/>
        </w:rPr>
        <w:t xml:space="preserve"> положениями о порядке разрешения споров между сторонами – участниками коммерческих, финансовых и иных отношений делового оборота.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7. Защита интересов сторон</w:t>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sidRPr="009C6F23">
        <w:rPr>
          <w:rFonts w:ascii="Times New Roman" w:eastAsia="Lucida Sans Unicode" w:hAnsi="Times New Roman" w:cs="Times New Roman"/>
          <w:kern w:val="2"/>
          <w:sz w:val="24"/>
          <w:szCs w:val="24"/>
          <w:lang w:eastAsia="ru-RU"/>
        </w:rPr>
        <w:t>По всем вопросам,  не нашедшим  своего решения в тексте и условиях настоящего </w:t>
      </w:r>
      <w:r w:rsidRPr="009C6F23">
        <w:rPr>
          <w:rFonts w:ascii="Times New Roman" w:eastAsia="Times New Roman" w:hAnsi="Times New Roman" w:cs="Times New Roman"/>
          <w:sz w:val="24"/>
          <w:szCs w:val="24"/>
          <w:lang w:eastAsia="ru-RU"/>
        </w:rPr>
        <w:br/>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3" name="Рисунок 3" descr="http://ddut.web-box.ru/_mod_files/ce_images/news/ccf17042017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dut.web-box.ru/_mod_files/ce_images/news/ccf17042017_00009.jpg"/>
                    <pic:cNvPicPr>
                      <a:picLocks noChangeAspect="1" noChangeArrowheads="1"/>
                    </pic:cNvPicPr>
                  </pic:nvPicPr>
                  <pic:blipFill>
                    <a:blip r:embed="rId6"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xml:space="preserve"> Договор безвозмездного пользования № </w:t>
      </w:r>
      <w:r w:rsidRPr="009C6F23">
        <w:rPr>
          <w:rFonts w:ascii="Times New Roman" w:eastAsia="Times New Roman" w:hAnsi="Times New Roman" w:cs="Times New Roman"/>
          <w:b/>
          <w:bCs/>
          <w:sz w:val="24"/>
          <w:szCs w:val="24"/>
          <w:u w:val="single"/>
          <w:lang w:eastAsia="ru-RU"/>
        </w:rPr>
        <w:t>03</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с. Вадинск                                                                                            «</w:t>
      </w:r>
      <w:r w:rsidRPr="009C6F23">
        <w:rPr>
          <w:rFonts w:ascii="Times New Roman" w:eastAsia="Times New Roman" w:hAnsi="Times New Roman" w:cs="Times New Roman"/>
          <w:b/>
          <w:bCs/>
          <w:sz w:val="24"/>
          <w:szCs w:val="24"/>
          <w:u w:val="single"/>
          <w:lang w:eastAsia="ru-RU"/>
        </w:rPr>
        <w:t>01</w:t>
      </w:r>
      <w:r w:rsidRPr="009C6F23">
        <w:rPr>
          <w:rFonts w:ascii="Times New Roman" w:eastAsia="Times New Roman" w:hAnsi="Times New Roman" w:cs="Times New Roman"/>
          <w:b/>
          <w:bCs/>
          <w:sz w:val="24"/>
          <w:szCs w:val="24"/>
          <w:lang w:eastAsia="ru-RU"/>
        </w:rPr>
        <w:t xml:space="preserve">» </w:t>
      </w:r>
      <w:r w:rsidRPr="009C6F23">
        <w:rPr>
          <w:rFonts w:ascii="Times New Roman" w:eastAsia="Times New Roman" w:hAnsi="Times New Roman" w:cs="Times New Roman"/>
          <w:b/>
          <w:bCs/>
          <w:sz w:val="24"/>
          <w:szCs w:val="24"/>
          <w:u w:val="single"/>
          <w:lang w:eastAsia="ru-RU"/>
        </w:rPr>
        <w:t>августа 2013 г.</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lastRenderedPageBreak/>
        <w:t xml:space="preserve">        Муниципальное образование Вадинский район Пензенской области, от имени которого действует администрация Вадинского района,в лице   Главы администрации Буслаева Михаила Петровича,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 xml:space="preserve">«Ссудодатель», </w:t>
      </w:r>
      <w:r w:rsidRPr="009C6F23">
        <w:rPr>
          <w:rFonts w:ascii="Times New Roman" w:eastAsia="Times New Roman" w:hAnsi="Times New Roman" w:cs="Times New Roman"/>
          <w:sz w:val="24"/>
          <w:szCs w:val="24"/>
          <w:lang w:eastAsia="ru-RU"/>
        </w:rPr>
        <w:t>Муниципальное образовательное учреждение основная общеобразовательная школа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Беспалова Сергея Александровича, действующего на  основании Устава,  именуемое  в дальнейшем </w:t>
      </w:r>
      <w:r w:rsidRPr="009C6F23">
        <w:rPr>
          <w:rFonts w:ascii="Times New Roman" w:eastAsia="Times New Roman" w:hAnsi="Times New Roman" w:cs="Times New Roman"/>
          <w:b/>
          <w:bCs/>
          <w:sz w:val="24"/>
          <w:szCs w:val="24"/>
          <w:lang w:eastAsia="ru-RU"/>
        </w:rPr>
        <w:t>«Балансодержатель»</w:t>
      </w:r>
      <w:r w:rsidRPr="009C6F23">
        <w:rPr>
          <w:rFonts w:ascii="Times New Roman" w:eastAsia="Times New Roman" w:hAnsi="Times New Roman" w:cs="Times New Roman"/>
          <w:sz w:val="24"/>
          <w:szCs w:val="24"/>
          <w:lang w:eastAsia="ru-RU"/>
        </w:rPr>
        <w:t xml:space="preserve"> и Муниципальное образовательное учреждение дополнительного образования детей Дом детского и юношеского творчества с</w:t>
      </w:r>
      <w:proofErr w:type="gramStart"/>
      <w:r w:rsidRPr="009C6F23">
        <w:rPr>
          <w:rFonts w:ascii="Times New Roman" w:eastAsia="Times New Roman" w:hAnsi="Times New Roman" w:cs="Times New Roman"/>
          <w:sz w:val="24"/>
          <w:szCs w:val="24"/>
          <w:lang w:eastAsia="ru-RU"/>
        </w:rPr>
        <w:t>.В</w:t>
      </w:r>
      <w:proofErr w:type="gramEnd"/>
      <w:r w:rsidRPr="009C6F23">
        <w:rPr>
          <w:rFonts w:ascii="Times New Roman" w:eastAsia="Times New Roman" w:hAnsi="Times New Roman" w:cs="Times New Roman"/>
          <w:sz w:val="24"/>
          <w:szCs w:val="24"/>
          <w:lang w:eastAsia="ru-RU"/>
        </w:rPr>
        <w:t xml:space="preserve">адинск, в лице директора Корольковой Надежды Викторовны, действующего на  основании Устава,  именуемого в дальнейшем </w:t>
      </w:r>
      <w:r w:rsidRPr="009C6F23">
        <w:rPr>
          <w:rFonts w:ascii="Times New Roman" w:eastAsia="Times New Roman" w:hAnsi="Times New Roman" w:cs="Times New Roman"/>
          <w:b/>
          <w:bCs/>
          <w:sz w:val="24"/>
          <w:szCs w:val="24"/>
          <w:lang w:eastAsia="ru-RU"/>
        </w:rPr>
        <w:t xml:space="preserve">«Ссудополучатель»,  </w:t>
      </w:r>
      <w:r w:rsidRPr="009C6F23">
        <w:rPr>
          <w:rFonts w:ascii="Times New Roman" w:eastAsia="Times New Roman" w:hAnsi="Times New Roman" w:cs="Times New Roman"/>
          <w:sz w:val="24"/>
          <w:szCs w:val="24"/>
          <w:lang w:eastAsia="ru-RU"/>
        </w:rPr>
        <w:t> в  соответствии со статьей 17.1 Федерального закона Российской Федерации «О конкуренции» от 26.07.2006г. №135-ФЗ (с последующими изменениями), руководствуясь решением Собрания представителей Вадинского района № 205-27/1 от 15.11.2005 года «О порядке управления и распоряжения собственностью Вадинского района» с внесением в него изменениями решениями Собрания представителей № 34-4/2 от 25.04.2007 года и № 408-48/1 от 28.02.2007 года, заключили   настоящий  договор  о  нижеследующем: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1. Предмет и общие условия договора</w:t>
      </w:r>
      <w:r w:rsidRPr="009C6F23">
        <w:rPr>
          <w:rFonts w:ascii="Times New Roman" w:eastAsia="Times New Roman" w:hAnsi="Times New Roman" w:cs="Times New Roman"/>
          <w:b/>
          <w:bCs/>
          <w:kern w:val="36"/>
          <w:sz w:val="24"/>
          <w:szCs w:val="24"/>
          <w:lang w:eastAsia="ru-RU"/>
        </w:rPr>
        <w:br/>
        <w:t>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1.1. </w:t>
      </w:r>
      <w:proofErr w:type="gramStart"/>
      <w:r w:rsidRPr="009C6F23">
        <w:rPr>
          <w:rFonts w:ascii="Times New Roman" w:eastAsia="Times New Roman" w:hAnsi="Times New Roman" w:cs="Times New Roman"/>
          <w:sz w:val="24"/>
          <w:szCs w:val="24"/>
          <w:lang w:eastAsia="ru-RU"/>
        </w:rPr>
        <w:t xml:space="preserve">Предметом настоящего договора является предоставление (передача) Ссудодателем в безвозмездное пользование на 5 лет Ссудополучателю часть нежилого помещения площадью </w:t>
      </w:r>
      <w:r w:rsidRPr="009C6F23">
        <w:rPr>
          <w:rFonts w:ascii="Times New Roman" w:eastAsia="Times New Roman" w:hAnsi="Times New Roman" w:cs="Times New Roman"/>
          <w:b/>
          <w:bCs/>
          <w:i/>
          <w:iCs/>
          <w:sz w:val="24"/>
          <w:szCs w:val="24"/>
          <w:u w:val="single"/>
          <w:lang w:eastAsia="ru-RU"/>
        </w:rPr>
        <w:t>33,4 кв.м</w:t>
      </w:r>
      <w:r w:rsidRPr="009C6F23">
        <w:rPr>
          <w:rFonts w:ascii="Times New Roman" w:eastAsia="Times New Roman" w:hAnsi="Times New Roman" w:cs="Times New Roman"/>
          <w:sz w:val="24"/>
          <w:szCs w:val="24"/>
          <w:lang w:eastAsia="ru-RU"/>
        </w:rPr>
        <w:t>., соответствующим образом оборудованного и расположенного по адресу: 442170, Пензенская область, Вадинский район, с. Вадинск, ул. Молодежная , 12, имущество (парты – 8 шт., стулья – 16 шт., шкаф – 1 шт.) для организации образовательной деятельности обучающихся Ссудополучателя.</w:t>
      </w:r>
      <w:proofErr w:type="gramEnd"/>
      <w:r w:rsidRPr="009C6F23">
        <w:rPr>
          <w:rFonts w:ascii="Times New Roman" w:eastAsia="Times New Roman" w:hAnsi="Times New Roman" w:cs="Times New Roman"/>
          <w:sz w:val="24"/>
          <w:szCs w:val="24"/>
          <w:lang w:eastAsia="ru-RU"/>
        </w:rPr>
        <w:t xml:space="preserve"> Указанное помещение принадлежит Ссудодателю на праве собственности, не заложено и  арестовано, не является предметом исков третьих лиц. Несоблюдение (нарушение) изложенного является основанием для признания недействительности настоящего договора безвозмездного пользования.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1.2. Передаваемая часть нежилого помещения находится в исправном состоянии, отвечающем требованиям, предъявляемым к эксплуатируемым средствам, используемым для служебных целей  в соответствии с конструктивным назначением.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1.3. В случае прекращения договора  Ссудополучатель обязуется вернуть Ссудодателю полученное по договору часть нежилого помещения  в том состоянии, в котором он его получил, с учетом нормального износа или в состоянии, которое может быть согласовано между сторонами настоящего договора дополнительно.</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1.4. Стороны подтвердили, что улучшения переданного в безвозмездное пользование имущество,    является собственностью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1.5 Ссудополучатель не имеет право передавать  используемое имущество  третьим лицам.</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 </w:t>
      </w:r>
    </w:p>
    <w:p w:rsidR="009C6F23" w:rsidRPr="009C6F23" w:rsidRDefault="009C6F23" w:rsidP="009C6F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6F23">
        <w:rPr>
          <w:rFonts w:ascii="Times New Roman" w:eastAsia="Times New Roman" w:hAnsi="Times New Roman" w:cs="Times New Roman"/>
          <w:b/>
          <w:bCs/>
          <w:sz w:val="24"/>
          <w:szCs w:val="24"/>
          <w:lang w:eastAsia="ru-RU"/>
        </w:rPr>
        <w:t>2. Ссудодатель, Балансодержатель обязуется: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lastRenderedPageBreak/>
        <w:t>2.1. Передать по акту сдачи/приемки Ссудополучателю часть нежилого помещения в течение 5 дней со дня подписания договора (вступления договора в силу).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2.2. В присутствии Ссудополучателя по договору проверить передаваемую часть нежилого помещения,  а также ознакомить Ссудополучателя с правилами эксплуатации или ознакомить с  инструкцией о правилах и порядке пользования этим имуществом.</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2.3. Оказывать в период действия договора Ссудополучателю консультационную, информационную, техническую и иную помощь в целях наиболее эффективного и грамотного использования Ссудополучателем  переданного ему во временное пользование помещение по настоящему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2.4. Балансодержатель несет расходы по содержанию помещения, полученного в пользование, и использованию его для целей пользования, в том числе нести расходы по коммунальному и эксплуатационному обслуживанию полученного помещения.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3.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3.1. Использовать полученную часть нежилого помещения в пользование, в соответствии с условиями настоящего договора и исключительно по прямому производственному и потребительскому назначению. Бережно относиться к полученной в пользование части нежилого помещения, поддерживать его в исправном состоянии, производить своими силами и за свой счет текущий ремонт.</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3.2. Самостоятельно за свой счет принимать все необходимые меры для обеспечения функционирования работы данной части нежилого помещения. </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4. Риск случайной гибели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4.1. Риск случайной гибели или случайного повреждения полученной по настоящему договору в безвозмездное пользование части нежилого имущества несет Ссудополучатель, если имущество использовалось не в соответствии с настоящим договором или назначением  либо передано    третьему лицу без согласия Ссудодателя.</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4.2. Риск случайной гибели или случайного повреждения имущества, переданного в безвозмездное пользование по данному договору, Ссудополучатель несет также и в том случае, когда с учетом фактических обстоятельств, Ссудополучатель мог предотвратить ее гибель или повреждение (порчу), пожертвовав имуществом, но предпочел сохранить свое имущество.</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5. Ответственность сторон по договору</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5.1. </w:t>
      </w:r>
      <w:proofErr w:type="gramStart"/>
      <w:r w:rsidRPr="009C6F23">
        <w:rPr>
          <w:rFonts w:ascii="Times New Roman" w:eastAsia="Times New Roman" w:hAnsi="Times New Roman" w:cs="Times New Roman"/>
          <w:sz w:val="24"/>
          <w:szCs w:val="24"/>
          <w:lang w:eastAsia="ru-RU"/>
        </w:rPr>
        <w:t>Сторона договора, имущественные интересы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w:t>
      </w:r>
      <w:proofErr w:type="gramEnd"/>
      <w:r w:rsidRPr="009C6F23">
        <w:rPr>
          <w:rFonts w:ascii="Times New Roman" w:eastAsia="Times New Roman" w:hAnsi="Times New Roman" w:cs="Times New Roman"/>
          <w:sz w:val="24"/>
          <w:szCs w:val="24"/>
          <w:lang w:eastAsia="ru-RU"/>
        </w:rPr>
        <w:t xml:space="preserve"> утрата, порча или повреждение имущества (реальный ущерб), а также неполученные доходы, которые эта </w:t>
      </w:r>
      <w:r w:rsidRPr="009C6F23">
        <w:rPr>
          <w:rFonts w:ascii="Times New Roman" w:eastAsia="Times New Roman" w:hAnsi="Times New Roman" w:cs="Times New Roman"/>
          <w:sz w:val="24"/>
          <w:szCs w:val="24"/>
          <w:lang w:eastAsia="ru-RU"/>
        </w:rPr>
        <w:lastRenderedPageBreak/>
        <w:t>сторона получила бы при обычных условиях делового оборота, если бы ее права и интересы не были нарушены (упущенная выгода).</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5.2. Любая из сторон настоящего договора, не исполнившая обязательства по договору или исполнившая их ненадлежащим образом, несет ответственность за </w:t>
      </w:r>
      <w:proofErr w:type="gramStart"/>
      <w:r w:rsidRPr="009C6F23">
        <w:rPr>
          <w:rFonts w:ascii="Times New Roman" w:eastAsia="Times New Roman" w:hAnsi="Times New Roman" w:cs="Times New Roman"/>
          <w:sz w:val="24"/>
          <w:szCs w:val="24"/>
          <w:lang w:eastAsia="ru-RU"/>
        </w:rPr>
        <w:t>упомянутое</w:t>
      </w:r>
      <w:proofErr w:type="gramEnd"/>
      <w:r w:rsidRPr="009C6F23">
        <w:rPr>
          <w:rFonts w:ascii="Times New Roman" w:eastAsia="Times New Roman" w:hAnsi="Times New Roman" w:cs="Times New Roman"/>
          <w:sz w:val="24"/>
          <w:szCs w:val="24"/>
          <w:lang w:eastAsia="ru-RU"/>
        </w:rPr>
        <w:t xml:space="preserve"> при наличии вины (умысла или неосторожности).</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5.3. Отсутствие вины за неисполнение или ненадлежащее исполнение обязательств по договору доказывается стороной, нарушившей обязательства.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6. Порядок разрешения споров</w:t>
      </w:r>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6.1. </w:t>
      </w:r>
      <w:proofErr w:type="gramStart"/>
      <w:r w:rsidRPr="009C6F23">
        <w:rPr>
          <w:rFonts w:ascii="Times New Roman" w:eastAsia="Times New Roman" w:hAnsi="Times New Roman" w:cs="Times New Roman"/>
          <w:sz w:val="24"/>
          <w:szCs w:val="24"/>
          <w:lang w:eastAsia="ru-RU"/>
        </w:rPr>
        <w:t>Споры, которые могут возникнуть при исполнении условий настоящего договора, стороны будут стремиться разрешать дружеским путем в порядке досудебного разбирательства: путем переговоров, обмена письмами, уточнением условий договора, составлением необходимых протоколов, дополнений и изменений, обмена телеграммами, факсами и др. При этом каждая из сторон вправе претендовать на наличие у нее в письменном виде результатов разрешения возникших вопросов.</w:t>
      </w:r>
      <w:proofErr w:type="gramEnd"/>
    </w:p>
    <w:p w:rsidR="009C6F23" w:rsidRPr="009C6F23" w:rsidRDefault="009C6F23" w:rsidP="009C6F23">
      <w:pPr>
        <w:spacing w:before="100" w:beforeAutospacing="1" w:after="100" w:afterAutospacing="1" w:line="240" w:lineRule="auto"/>
        <w:rPr>
          <w:rFonts w:ascii="Times New Roman" w:eastAsia="Times New Roman" w:hAnsi="Times New Roman" w:cs="Times New Roman"/>
          <w:sz w:val="24"/>
          <w:szCs w:val="24"/>
          <w:lang w:eastAsia="ru-RU"/>
        </w:rPr>
      </w:pPr>
      <w:r w:rsidRPr="009C6F23">
        <w:rPr>
          <w:rFonts w:ascii="Times New Roman" w:eastAsia="Times New Roman" w:hAnsi="Times New Roman" w:cs="Times New Roman"/>
          <w:sz w:val="24"/>
          <w:szCs w:val="24"/>
          <w:lang w:eastAsia="ru-RU"/>
        </w:rPr>
        <w:t xml:space="preserve">6.2. При недостижении взаимоприемлемого решения стороны вправе передать спорный вопрос </w:t>
      </w:r>
      <w:proofErr w:type="gramStart"/>
      <w:r w:rsidRPr="009C6F23">
        <w:rPr>
          <w:rFonts w:ascii="Times New Roman" w:eastAsia="Times New Roman" w:hAnsi="Times New Roman" w:cs="Times New Roman"/>
          <w:sz w:val="24"/>
          <w:szCs w:val="24"/>
          <w:lang w:eastAsia="ru-RU"/>
        </w:rPr>
        <w:t>на разрешение в судебном порядке в соответствии с действующими в Российской Федерации</w:t>
      </w:r>
      <w:proofErr w:type="gramEnd"/>
      <w:r w:rsidRPr="009C6F23">
        <w:rPr>
          <w:rFonts w:ascii="Times New Roman" w:eastAsia="Times New Roman" w:hAnsi="Times New Roman" w:cs="Times New Roman"/>
          <w:sz w:val="24"/>
          <w:szCs w:val="24"/>
          <w:lang w:eastAsia="ru-RU"/>
        </w:rPr>
        <w:t xml:space="preserve"> положениями о порядке разрешения споров между сторонами - участниками коммерческих, финансовых и иных отношений делового оборота.</w:t>
      </w:r>
    </w:p>
    <w:p w:rsidR="009C6F23" w:rsidRPr="009C6F23" w:rsidRDefault="009C6F23" w:rsidP="009C6F23">
      <w:pPr>
        <w:tabs>
          <w:tab w:val="left" w:pos="0"/>
        </w:tabs>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C6F23">
        <w:rPr>
          <w:rFonts w:ascii="Times New Roman" w:eastAsia="Times New Roman" w:hAnsi="Times New Roman" w:cs="Times New Roman"/>
          <w:b/>
          <w:bCs/>
          <w:kern w:val="36"/>
          <w:sz w:val="24"/>
          <w:szCs w:val="24"/>
          <w:lang w:eastAsia="ru-RU"/>
        </w:rPr>
        <w:t>7. Защита интересов сторон</w:t>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sidRPr="009C6F23">
        <w:rPr>
          <w:rFonts w:ascii="Times New Roman" w:eastAsia="Lucida Sans Unicode" w:hAnsi="Times New Roman" w:cs="Times New Roman"/>
          <w:kern w:val="2"/>
          <w:sz w:val="24"/>
          <w:szCs w:val="24"/>
          <w:lang w:eastAsia="ru-RU"/>
        </w:rPr>
        <w:t>По всем вопросам,  не нашедшим  своего решения в тексте и условиях настоящего </w:t>
      </w:r>
    </w:p>
    <w:p w:rsidR="009C6F23" w:rsidRPr="009C6F23" w:rsidRDefault="009C6F23" w:rsidP="009C6F23">
      <w:pPr>
        <w:spacing w:after="0" w:line="240" w:lineRule="auto"/>
        <w:rPr>
          <w:rFonts w:ascii="Times New Roman" w:eastAsia="Times New Roman" w:hAnsi="Times New Roman" w:cs="Times New Roman"/>
          <w:sz w:val="24"/>
          <w:szCs w:val="24"/>
          <w:lang w:eastAsia="ru-RU"/>
        </w:rPr>
      </w:pP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4" name="Рисунок 4" descr="http://ddut.web-box.ru/_mod_files/ce_images/news/ccf17042017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dut.web-box.ru/_mod_files/ce_images/news/ccf17042017_00006.jpg"/>
                    <pic:cNvPicPr>
                      <a:picLocks noChangeAspect="1" noChangeArrowheads="1"/>
                    </pic:cNvPicPr>
                  </pic:nvPicPr>
                  <pic:blipFill>
                    <a:blip r:embed="rId7"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r w:rsidRPr="009C6F23">
        <w:rPr>
          <w:rFonts w:ascii="Times New Roman" w:eastAsia="Lucida Sans Unicode" w:hAnsi="Times New Roman" w:cs="Times New Roman"/>
          <w:kern w:val="2"/>
          <w:sz w:val="24"/>
          <w:szCs w:val="24"/>
          <w:lang w:eastAsia="ru-RU"/>
        </w:rPr>
        <w:br/>
      </w:r>
      <w:r w:rsidRPr="009C6F23">
        <w:rPr>
          <w:rFonts w:ascii="Times New Roman" w:eastAsia="Lucida Sans Unicode" w:hAnsi="Times New Roman" w:cs="Times New Roman"/>
          <w:kern w:val="2"/>
          <w:sz w:val="24"/>
          <w:szCs w:val="24"/>
          <w:lang w:eastAsia="ru-RU"/>
        </w:rPr>
        <w:br/>
      </w:r>
      <w:r w:rsidRPr="009C6F23">
        <w:rPr>
          <w:rFonts w:ascii="Times New Roman" w:eastAsia="Lucida Sans Unicode" w:hAnsi="Times New Roman" w:cs="Times New Roman"/>
          <w:kern w:val="2"/>
          <w:sz w:val="24"/>
          <w:szCs w:val="24"/>
          <w:lang w:eastAsia="ru-RU"/>
        </w:rPr>
        <w:br/>
      </w: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5" name="Рисунок 5" descr="http://ddut.web-box.ru/_mod_files/ce_images/news/ccf19042017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dut.web-box.ru/_mod_files/ce_images/news/ccf19042017_00002.jpg"/>
                    <pic:cNvPicPr>
                      <a:picLocks noChangeAspect="1" noChangeArrowheads="1"/>
                    </pic:cNvPicPr>
                  </pic:nvPicPr>
                  <pic:blipFill>
                    <a:blip r:embed="rId8"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6" name="Рисунок 6" descr="http://ddut.web-box.ru/_mod_files/ce_images/news/ccf19042017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ut.web-box.ru/_mod_files/ce_images/news/ccf19042017_00003.jpg"/>
                    <pic:cNvPicPr>
                      <a:picLocks noChangeAspect="1" noChangeArrowheads="1"/>
                    </pic:cNvPicPr>
                  </pic:nvPicPr>
                  <pic:blipFill>
                    <a:blip r:embed="rId9"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r w:rsidRPr="009C6F23">
        <w:rPr>
          <w:rFonts w:ascii="Times New Roman" w:eastAsia="Lucida Sans Unicode" w:hAnsi="Times New Roman" w:cs="Times New Roman"/>
          <w:kern w:val="2"/>
          <w:sz w:val="24"/>
          <w:szCs w:val="24"/>
          <w:lang w:eastAsia="ru-RU"/>
        </w:rPr>
        <w:br/>
      </w:r>
      <w:r w:rsidRPr="009C6F23">
        <w:rPr>
          <w:rFonts w:ascii="Times New Roman" w:eastAsia="Lucida Sans Unicode" w:hAnsi="Times New Roman" w:cs="Times New Roman"/>
          <w:kern w:val="2"/>
          <w:sz w:val="24"/>
          <w:szCs w:val="24"/>
          <w:lang w:eastAsia="ru-RU"/>
        </w:rPr>
        <w:br/>
      </w: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7" name="Рисунок 7" descr="http://ddut.web-box.ru/_mod_files/ce_images/news/ccf19042017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dut.web-box.ru/_mod_files/ce_images/news/ccf19042017_00004.jpg"/>
                    <pic:cNvPicPr>
                      <a:picLocks noChangeAspect="1" noChangeArrowheads="1"/>
                    </pic:cNvPicPr>
                  </pic:nvPicPr>
                  <pic:blipFill>
                    <a:blip r:embed="rId10"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r>
        <w:rPr>
          <w:rFonts w:ascii="Times New Roman" w:eastAsia="Lucida Sans Unicode" w:hAnsi="Times New Roman" w:cs="Times New Roman"/>
          <w:noProof/>
          <w:kern w:val="2"/>
          <w:sz w:val="24"/>
          <w:szCs w:val="24"/>
          <w:lang w:eastAsia="ru-RU"/>
        </w:rPr>
        <w:lastRenderedPageBreak/>
        <w:drawing>
          <wp:inline distT="0" distB="0" distL="0" distR="0">
            <wp:extent cx="5276850" cy="7315200"/>
            <wp:effectExtent l="19050" t="0" r="0" b="0"/>
            <wp:docPr id="8" name="Рисунок 8" descr="http://ddut.web-box.ru/_mod_files/ce_images/news/ccf19042017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dut.web-box.ru/_mod_files/ce_images/news/ccf19042017_00005.jpg"/>
                    <pic:cNvPicPr>
                      <a:picLocks noChangeAspect="1" noChangeArrowheads="1"/>
                    </pic:cNvPicPr>
                  </pic:nvPicPr>
                  <pic:blipFill>
                    <a:blip r:embed="rId11" cstate="print"/>
                    <a:srcRect/>
                    <a:stretch>
                      <a:fillRect/>
                    </a:stretch>
                  </pic:blipFill>
                  <pic:spPr bwMode="auto">
                    <a:xfrm>
                      <a:off x="0" y="0"/>
                      <a:ext cx="5276850" cy="7315200"/>
                    </a:xfrm>
                    <a:prstGeom prst="rect">
                      <a:avLst/>
                    </a:prstGeom>
                    <a:noFill/>
                    <a:ln w="9525">
                      <a:noFill/>
                      <a:miter lim="800000"/>
                      <a:headEnd/>
                      <a:tailEnd/>
                    </a:ln>
                  </pic:spPr>
                </pic:pic>
              </a:graphicData>
            </a:graphic>
          </wp:inline>
        </w:drawing>
      </w:r>
    </w:p>
    <w:p w:rsidR="00FA4486" w:rsidRDefault="00FA4486"/>
    <w:sectPr w:rsidR="00FA4486" w:rsidSect="00FA44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C6F23"/>
    <w:rsid w:val="009C6F23"/>
    <w:rsid w:val="00B17F9B"/>
    <w:rsid w:val="00D406A9"/>
    <w:rsid w:val="00FA44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486"/>
  </w:style>
  <w:style w:type="paragraph" w:styleId="1">
    <w:name w:val="heading 1"/>
    <w:basedOn w:val="a"/>
    <w:link w:val="10"/>
    <w:uiPriority w:val="9"/>
    <w:qFormat/>
    <w:rsid w:val="009C6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6F23"/>
    <w:rPr>
      <w:rFonts w:ascii="Times New Roman" w:eastAsia="Times New Roman" w:hAnsi="Times New Roman" w:cs="Times New Roman"/>
      <w:b/>
      <w:bCs/>
      <w:kern w:val="36"/>
      <w:sz w:val="48"/>
      <w:szCs w:val="48"/>
      <w:lang w:eastAsia="ru-RU"/>
    </w:rPr>
  </w:style>
  <w:style w:type="paragraph" w:customStyle="1" w:styleId="a3">
    <w:name w:val="a"/>
    <w:basedOn w:val="a"/>
    <w:rsid w:val="009C6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9C6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6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F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840746">
      <w:bodyDiv w:val="1"/>
      <w:marLeft w:val="0"/>
      <w:marRight w:val="0"/>
      <w:marTop w:val="0"/>
      <w:marBottom w:val="0"/>
      <w:divBdr>
        <w:top w:val="none" w:sz="0" w:space="0" w:color="auto"/>
        <w:left w:val="none" w:sz="0" w:space="0" w:color="auto"/>
        <w:bottom w:val="none" w:sz="0" w:space="0" w:color="auto"/>
        <w:right w:val="none" w:sz="0" w:space="0" w:color="auto"/>
      </w:divBdr>
      <w:divsChild>
        <w:div w:id="776995123">
          <w:marLeft w:val="0"/>
          <w:marRight w:val="0"/>
          <w:marTop w:val="0"/>
          <w:marBottom w:val="0"/>
          <w:divBdr>
            <w:top w:val="none" w:sz="0" w:space="0" w:color="auto"/>
            <w:left w:val="none" w:sz="0" w:space="0" w:color="auto"/>
            <w:bottom w:val="none" w:sz="0" w:space="0" w:color="auto"/>
            <w:right w:val="none" w:sz="0" w:space="0" w:color="auto"/>
          </w:divBdr>
        </w:div>
        <w:div w:id="170726230">
          <w:marLeft w:val="0"/>
          <w:marRight w:val="0"/>
          <w:marTop w:val="0"/>
          <w:marBottom w:val="0"/>
          <w:divBdr>
            <w:top w:val="none" w:sz="0" w:space="0" w:color="auto"/>
            <w:left w:val="none" w:sz="0" w:space="0" w:color="auto"/>
            <w:bottom w:val="none" w:sz="0" w:space="0" w:color="auto"/>
            <w:right w:val="none" w:sz="0" w:space="0" w:color="auto"/>
          </w:divBdr>
        </w:div>
        <w:div w:id="1747530565">
          <w:marLeft w:val="0"/>
          <w:marRight w:val="0"/>
          <w:marTop w:val="0"/>
          <w:marBottom w:val="0"/>
          <w:divBdr>
            <w:top w:val="none" w:sz="0" w:space="0" w:color="auto"/>
            <w:left w:val="none" w:sz="0" w:space="0" w:color="auto"/>
            <w:bottom w:val="none" w:sz="0" w:space="0" w:color="auto"/>
            <w:right w:val="none" w:sz="0" w:space="0" w:color="auto"/>
          </w:divBdr>
        </w:div>
        <w:div w:id="26491437">
          <w:marLeft w:val="0"/>
          <w:marRight w:val="0"/>
          <w:marTop w:val="0"/>
          <w:marBottom w:val="0"/>
          <w:divBdr>
            <w:top w:val="none" w:sz="0" w:space="0" w:color="auto"/>
            <w:left w:val="none" w:sz="0" w:space="0" w:color="auto"/>
            <w:bottom w:val="none" w:sz="0" w:space="0" w:color="auto"/>
            <w:right w:val="none" w:sz="0" w:space="0" w:color="auto"/>
          </w:divBdr>
        </w:div>
        <w:div w:id="2005161180">
          <w:marLeft w:val="0"/>
          <w:marRight w:val="0"/>
          <w:marTop w:val="0"/>
          <w:marBottom w:val="0"/>
          <w:divBdr>
            <w:top w:val="none" w:sz="0" w:space="0" w:color="auto"/>
            <w:left w:val="none" w:sz="0" w:space="0" w:color="auto"/>
            <w:bottom w:val="none" w:sz="0" w:space="0" w:color="auto"/>
            <w:right w:val="none" w:sz="0" w:space="0" w:color="auto"/>
          </w:divBdr>
        </w:div>
        <w:div w:id="402945940">
          <w:marLeft w:val="0"/>
          <w:marRight w:val="0"/>
          <w:marTop w:val="0"/>
          <w:marBottom w:val="0"/>
          <w:divBdr>
            <w:top w:val="none" w:sz="0" w:space="0" w:color="auto"/>
            <w:left w:val="none" w:sz="0" w:space="0" w:color="auto"/>
            <w:bottom w:val="none" w:sz="0" w:space="0" w:color="auto"/>
            <w:right w:val="none" w:sz="0" w:space="0" w:color="auto"/>
          </w:divBdr>
        </w:div>
        <w:div w:id="240259239">
          <w:marLeft w:val="0"/>
          <w:marRight w:val="0"/>
          <w:marTop w:val="0"/>
          <w:marBottom w:val="0"/>
          <w:divBdr>
            <w:top w:val="none" w:sz="0" w:space="0" w:color="auto"/>
            <w:left w:val="none" w:sz="0" w:space="0" w:color="auto"/>
            <w:bottom w:val="none" w:sz="0" w:space="0" w:color="auto"/>
            <w:right w:val="none" w:sz="0" w:space="0" w:color="auto"/>
          </w:divBdr>
        </w:div>
        <w:div w:id="1380399990">
          <w:marLeft w:val="0"/>
          <w:marRight w:val="0"/>
          <w:marTop w:val="0"/>
          <w:marBottom w:val="0"/>
          <w:divBdr>
            <w:top w:val="none" w:sz="0" w:space="0" w:color="auto"/>
            <w:left w:val="none" w:sz="0" w:space="0" w:color="auto"/>
            <w:bottom w:val="none" w:sz="0" w:space="0" w:color="auto"/>
            <w:right w:val="none" w:sz="0" w:space="0" w:color="auto"/>
          </w:divBdr>
        </w:div>
        <w:div w:id="792016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4093</Words>
  <Characters>23333</Characters>
  <Application>Microsoft Office Word</Application>
  <DocSecurity>0</DocSecurity>
  <Lines>194</Lines>
  <Paragraphs>54</Paragraphs>
  <ScaleCrop>false</ScaleCrop>
  <Company/>
  <LinksUpToDate>false</LinksUpToDate>
  <CharactersWithSpaces>27372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ДД и ЮТ</cp:lastModifiedBy>
  <cp:revision>3</cp:revision>
  <dcterms:created xsi:type="dcterms:W3CDTF">2017-11-16T14:01:00Z</dcterms:created>
  <dcterms:modified xsi:type="dcterms:W3CDTF">2017-11-16T14:01:00Z</dcterms:modified>
</cp:coreProperties>
</file>